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mallCaps w:val="1"/>
          <w:sz w:val="24"/>
          <w:szCs w:val="24"/>
        </w:rPr>
      </w:pPr>
      <w:r w:rsidDel="00000000" w:rsidR="00000000" w:rsidRPr="00000000">
        <w:rPr>
          <w:rtl w:val="0"/>
        </w:rPr>
      </w:r>
    </w:p>
    <w:tbl>
      <w:tblPr>
        <w:tblStyle w:val="Table1"/>
        <w:tblW w:w="988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889"/>
        <w:tblGridChange w:id="0">
          <w:tblGrid>
            <w:gridCol w:w="9889"/>
          </w:tblGrid>
        </w:tblGridChange>
      </w:tblGrid>
      <w:tr>
        <w:trPr>
          <w:cantSplit w:val="0"/>
          <w:tblHeader w:val="0"/>
        </w:trPr>
        <w:tc>
          <w:tcPr/>
          <w:p w:rsidR="00000000" w:rsidDel="00000000" w:rsidP="00000000" w:rsidRDefault="00000000" w:rsidRPr="00000000" w14:paraId="00000002">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mallCaps w:val="1"/>
                <w:sz w:val="36"/>
                <w:szCs w:val="36"/>
                <w:rtl w:val="0"/>
              </w:rPr>
              <w:t xml:space="preserve">Modulo di adesione all’associazione Italia Migliore</w:t>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Consiglio Direttivo dell’Associazione Italia Migliore,</w:t>
            </w:r>
          </w:p>
        </w:tc>
      </w:tr>
    </w:tbl>
    <w:p w:rsidR="00000000" w:rsidDel="00000000" w:rsidP="00000000" w:rsidRDefault="00000000" w:rsidRPr="00000000" w14:paraId="00000005">
      <w:pPr>
        <w:rPr>
          <w:rFonts w:ascii="Times New Roman" w:cs="Times New Roman" w:eastAsia="Times New Roman" w:hAnsi="Times New Roman"/>
          <w:sz w:val="14"/>
          <w:szCs w:val="14"/>
        </w:rPr>
      </w:pPr>
      <w:r w:rsidDel="00000000" w:rsidR="00000000" w:rsidRPr="00000000">
        <w:rPr>
          <w:rtl w:val="0"/>
        </w:rPr>
      </w:r>
    </w:p>
    <w:tbl>
      <w:tblPr>
        <w:tblStyle w:val="Table2"/>
        <w:tblW w:w="988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87"/>
        <w:gridCol w:w="3260"/>
        <w:gridCol w:w="1040"/>
        <w:gridCol w:w="2693"/>
        <w:gridCol w:w="709"/>
        <w:tblGridChange w:id="0">
          <w:tblGrid>
            <w:gridCol w:w="2187"/>
            <w:gridCol w:w="3260"/>
            <w:gridCol w:w="1040"/>
            <w:gridCol w:w="2693"/>
            <w:gridCol w:w="709"/>
          </w:tblGrid>
        </w:tblGridChange>
      </w:tblGrid>
      <w:tr>
        <w:trPr>
          <w:cantSplit w:val="0"/>
          <w:tblHeader w:val="0"/>
        </w:trPr>
        <w:tc>
          <w:tcPr>
            <w:tcBorders>
              <w:right w:color="000000" w:space="0" w:sz="4" w:val="single"/>
            </w:tcBorders>
          </w:tcPr>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nato/a a</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0B">
            <w:pPr>
              <w:rPr>
                <w:rFonts w:ascii="Times New Roman" w:cs="Times New Roman" w:eastAsia="Times New Roman" w:hAnsi="Times New Roman"/>
                <w:sz w:val="14"/>
                <w:szCs w:val="14"/>
              </w:rPr>
            </w:pPr>
            <w:r w:rsidDel="00000000" w:rsidR="00000000" w:rsidRPr="00000000">
              <w:rPr>
                <w:rtl w:val="0"/>
              </w:rPr>
            </w:r>
          </w:p>
        </w:tc>
        <w:tc>
          <w:tcPr>
            <w:tcBorders>
              <w:top w:color="000000" w:space="0" w:sz="4" w:val="single"/>
            </w:tcBorders>
          </w:tcPr>
          <w:p w:rsidR="00000000" w:rsidDel="00000000" w:rsidP="00000000" w:rsidRDefault="00000000" w:rsidRPr="00000000" w14:paraId="0000000C">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(cognome e nome)</w:t>
            </w:r>
          </w:p>
        </w:tc>
        <w:tc>
          <w:tcPr/>
          <w:p w:rsidR="00000000" w:rsidDel="00000000" w:rsidP="00000000" w:rsidRDefault="00000000" w:rsidRPr="00000000" w14:paraId="0000000D">
            <w:pPr>
              <w:rPr>
                <w:rFonts w:ascii="Times New Roman" w:cs="Times New Roman" w:eastAsia="Times New Roman" w:hAnsi="Times New Roman"/>
                <w:sz w:val="14"/>
                <w:szCs w:val="14"/>
              </w:rPr>
            </w:pPr>
            <w:r w:rsidDel="00000000" w:rsidR="00000000" w:rsidRPr="00000000">
              <w:rPr>
                <w:rtl w:val="0"/>
              </w:rPr>
            </w:r>
          </w:p>
        </w:tc>
        <w:tc>
          <w:tcPr>
            <w:tcBorders>
              <w:top w:color="000000" w:space="0" w:sz="4" w:val="single"/>
            </w:tcBorders>
          </w:tcPr>
          <w:p w:rsidR="00000000" w:rsidDel="00000000" w:rsidP="00000000" w:rsidRDefault="00000000" w:rsidRPr="00000000" w14:paraId="0000000E">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(luogo di nascita)</w:t>
            </w:r>
          </w:p>
        </w:tc>
        <w:tc>
          <w:tcPr>
            <w:tcBorders>
              <w:top w:color="000000" w:space="0" w:sz="4" w:val="single"/>
            </w:tcBorders>
          </w:tcPr>
          <w:p w:rsidR="00000000" w:rsidDel="00000000" w:rsidP="00000000" w:rsidRDefault="00000000" w:rsidRPr="00000000" w14:paraId="0000000F">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(Prov)</w:t>
            </w:r>
          </w:p>
        </w:tc>
      </w:tr>
    </w:tbl>
    <w:p w:rsidR="00000000" w:rsidDel="00000000" w:rsidP="00000000" w:rsidRDefault="00000000" w:rsidRPr="00000000" w14:paraId="00000010">
      <w:pPr>
        <w:rPr>
          <w:rFonts w:ascii="Times New Roman" w:cs="Times New Roman" w:eastAsia="Times New Roman" w:hAnsi="Times New Roman"/>
          <w:sz w:val="14"/>
          <w:szCs w:val="14"/>
        </w:rPr>
      </w:pPr>
      <w:r w:rsidDel="00000000" w:rsidR="00000000" w:rsidRPr="00000000">
        <w:rPr>
          <w:rtl w:val="0"/>
        </w:rPr>
      </w:r>
    </w:p>
    <w:tbl>
      <w:tblPr>
        <w:tblStyle w:val="Table3"/>
        <w:tblW w:w="988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
        <w:gridCol w:w="2039"/>
        <w:gridCol w:w="1451"/>
        <w:gridCol w:w="1134"/>
        <w:gridCol w:w="3455"/>
        <w:gridCol w:w="709"/>
        <w:tblGridChange w:id="0">
          <w:tblGrid>
            <w:gridCol w:w="1101"/>
            <w:gridCol w:w="2039"/>
            <w:gridCol w:w="1451"/>
            <w:gridCol w:w="1134"/>
            <w:gridCol w:w="3455"/>
            <w:gridCol w:w="709"/>
          </w:tblGrid>
        </w:tblGridChange>
      </w:tblGrid>
      <w:tr>
        <w:trPr>
          <w:cantSplit w:val="0"/>
          <w:tblHeader w:val="0"/>
        </w:trPr>
        <w:tc>
          <w:tcPr>
            <w:tcBorders>
              <w:right w:color="000000" w:space="0" w:sz="4" w:val="single"/>
            </w:tcBorders>
          </w:tcPr>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giorno</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residente in</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7">
            <w:pPr>
              <w:rPr>
                <w:rFonts w:ascii="Times New Roman" w:cs="Times New Roman" w:eastAsia="Times New Roman" w:hAnsi="Times New Roman"/>
                <w:sz w:val="14"/>
                <w:szCs w:val="14"/>
              </w:rPr>
            </w:pPr>
            <w:r w:rsidDel="00000000" w:rsidR="00000000" w:rsidRPr="00000000">
              <w:rPr>
                <w:rtl w:val="0"/>
              </w:rPr>
            </w:r>
          </w:p>
        </w:tc>
        <w:tc>
          <w:tcPr>
            <w:tcBorders>
              <w:top w:color="000000" w:space="0" w:sz="4" w:val="single"/>
            </w:tcBorders>
          </w:tcPr>
          <w:p w:rsidR="00000000" w:rsidDel="00000000" w:rsidP="00000000" w:rsidRDefault="00000000" w:rsidRPr="00000000" w14:paraId="00000018">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(data di nascita)</w:t>
            </w:r>
          </w:p>
        </w:tc>
        <w:tc>
          <w:tcPr/>
          <w:p w:rsidR="00000000" w:rsidDel="00000000" w:rsidP="00000000" w:rsidRDefault="00000000" w:rsidRPr="00000000" w14:paraId="00000019">
            <w:pPr>
              <w:rPr>
                <w:rFonts w:ascii="Times New Roman" w:cs="Times New Roman" w:eastAsia="Times New Roman" w:hAnsi="Times New Roman"/>
                <w:sz w:val="14"/>
                <w:szCs w:val="14"/>
              </w:rPr>
            </w:pPr>
            <w:r w:rsidDel="00000000" w:rsidR="00000000" w:rsidRPr="00000000">
              <w:rPr>
                <w:rtl w:val="0"/>
              </w:rPr>
            </w:r>
          </w:p>
        </w:tc>
        <w:tc>
          <w:tcPr>
            <w:tcBorders>
              <w:top w:color="000000" w:space="0" w:sz="4" w:val="single"/>
            </w:tcBorders>
          </w:tcPr>
          <w:p w:rsidR="00000000" w:rsidDel="00000000" w:rsidP="00000000" w:rsidRDefault="00000000" w:rsidRPr="00000000" w14:paraId="0000001A">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(CAP)</w:t>
            </w:r>
          </w:p>
        </w:tc>
        <w:tc>
          <w:tcPr>
            <w:tcBorders>
              <w:top w:color="000000" w:space="0" w:sz="4" w:val="single"/>
            </w:tcBorders>
          </w:tcPr>
          <w:p w:rsidR="00000000" w:rsidDel="00000000" w:rsidP="00000000" w:rsidRDefault="00000000" w:rsidRPr="00000000" w14:paraId="0000001B">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(luogo di residenza)</w:t>
            </w:r>
          </w:p>
        </w:tc>
        <w:tc>
          <w:tcPr>
            <w:tcBorders>
              <w:top w:color="000000" w:space="0" w:sz="4" w:val="single"/>
            </w:tcBorders>
          </w:tcPr>
          <w:p w:rsidR="00000000" w:rsidDel="00000000" w:rsidP="00000000" w:rsidRDefault="00000000" w:rsidRPr="00000000" w14:paraId="0000001C">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(Prov)</w:t>
            </w:r>
          </w:p>
        </w:tc>
      </w:tr>
    </w:tbl>
    <w:p w:rsidR="00000000" w:rsidDel="00000000" w:rsidP="00000000" w:rsidRDefault="00000000" w:rsidRPr="00000000" w14:paraId="0000001D">
      <w:pPr>
        <w:rPr>
          <w:rFonts w:ascii="Times New Roman" w:cs="Times New Roman" w:eastAsia="Times New Roman" w:hAnsi="Times New Roman"/>
          <w:sz w:val="14"/>
          <w:szCs w:val="14"/>
        </w:rPr>
      </w:pPr>
      <w:r w:rsidDel="00000000" w:rsidR="00000000" w:rsidRPr="00000000">
        <w:rPr>
          <w:rtl w:val="0"/>
        </w:rPr>
      </w:r>
    </w:p>
    <w:tbl>
      <w:tblPr>
        <w:tblStyle w:val="Table4"/>
        <w:tblW w:w="99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75"/>
        <w:gridCol w:w="810"/>
        <w:gridCol w:w="1425"/>
        <w:gridCol w:w="3690"/>
        <w:tblGridChange w:id="0">
          <w:tblGrid>
            <w:gridCol w:w="3975"/>
            <w:gridCol w:w="810"/>
            <w:gridCol w:w="1425"/>
            <w:gridCol w:w="3690"/>
          </w:tblGrid>
        </w:tblGridChange>
      </w:tblGrid>
      <w:tr>
        <w:trPr>
          <w:cantSplit w:val="0"/>
          <w:trHeight w:val="285"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 fisc.:</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22">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(Via/Viale/Piazza)</w:t>
            </w:r>
          </w:p>
        </w:tc>
        <w:tc>
          <w:tcPr>
            <w:tcBorders>
              <w:top w:color="000000" w:space="0" w:sz="4" w:val="single"/>
            </w:tcBorders>
          </w:tcPr>
          <w:p w:rsidR="00000000" w:rsidDel="00000000" w:rsidP="00000000" w:rsidRDefault="00000000" w:rsidRPr="00000000" w14:paraId="00000023">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 civico)</w:t>
            </w:r>
          </w:p>
        </w:tc>
        <w:tc>
          <w:tcPr/>
          <w:p w:rsidR="00000000" w:rsidDel="00000000" w:rsidP="00000000" w:rsidRDefault="00000000" w:rsidRPr="00000000" w14:paraId="00000024">
            <w:pPr>
              <w:rPr>
                <w:rFonts w:ascii="Times New Roman" w:cs="Times New Roman" w:eastAsia="Times New Roman" w:hAnsi="Times New Roman"/>
                <w:sz w:val="14"/>
                <w:szCs w:val="14"/>
              </w:rPr>
            </w:pPr>
            <w:r w:rsidDel="00000000" w:rsidR="00000000" w:rsidRPr="00000000">
              <w:rPr>
                <w:rtl w:val="0"/>
              </w:rPr>
            </w:r>
          </w:p>
        </w:tc>
        <w:tc>
          <w:tcPr>
            <w:tcBorders>
              <w:top w:color="000000" w:space="0" w:sz="4" w:val="single"/>
            </w:tcBorders>
          </w:tcPr>
          <w:p w:rsidR="00000000" w:rsidDel="00000000" w:rsidP="00000000" w:rsidRDefault="00000000" w:rsidRPr="00000000" w14:paraId="00000025">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(codice fiscale)</w:t>
            </w:r>
          </w:p>
        </w:tc>
      </w:tr>
    </w:tbl>
    <w:p w:rsidR="00000000" w:rsidDel="00000000" w:rsidP="00000000" w:rsidRDefault="00000000" w:rsidRPr="00000000" w14:paraId="00000026">
      <w:pPr>
        <w:rPr>
          <w:rFonts w:ascii="Times New Roman" w:cs="Times New Roman" w:eastAsia="Times New Roman" w:hAnsi="Times New Roman"/>
          <w:sz w:val="14"/>
          <w:szCs w:val="14"/>
        </w:rPr>
      </w:pPr>
      <w:r w:rsidDel="00000000" w:rsidR="00000000" w:rsidRPr="00000000">
        <w:rPr>
          <w:rtl w:val="0"/>
        </w:rPr>
      </w:r>
    </w:p>
    <w:tbl>
      <w:tblPr>
        <w:tblStyle w:val="Table5"/>
        <w:tblW w:w="98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20"/>
        <w:gridCol w:w="1605"/>
        <w:gridCol w:w="1515"/>
        <w:gridCol w:w="2595"/>
        <w:gridCol w:w="420"/>
        <w:gridCol w:w="2130"/>
        <w:tblGridChange w:id="0">
          <w:tblGrid>
            <w:gridCol w:w="1620"/>
            <w:gridCol w:w="1605"/>
            <w:gridCol w:w="1515"/>
            <w:gridCol w:w="2595"/>
            <w:gridCol w:w="420"/>
            <w:gridCol w:w="2130"/>
          </w:tblGrid>
        </w:tblGridChange>
      </w:tblGrid>
      <w:tr>
        <w:trPr>
          <w:cantSplit w:val="0"/>
          <w:tblHeader w:val="0"/>
        </w:trPr>
        <w:tc>
          <w:tcPr>
            <w:tcBorders>
              <w:right w:color="000000" w:space="0" w:sz="4" w:val="single"/>
            </w:tcBorders>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nazionalità</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documento</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D">
            <w:pPr>
              <w:rPr>
                <w:rFonts w:ascii="Times New Roman" w:cs="Times New Roman" w:eastAsia="Times New Roman" w:hAnsi="Times New Roman"/>
                <w:sz w:val="14"/>
                <w:szCs w:val="14"/>
              </w:rPr>
            </w:pPr>
            <w:r w:rsidDel="00000000" w:rsidR="00000000" w:rsidRPr="00000000">
              <w:rPr>
                <w:rtl w:val="0"/>
              </w:rPr>
            </w:r>
          </w:p>
        </w:tc>
        <w:tc>
          <w:tcPr>
            <w:tcBorders>
              <w:top w:color="000000" w:space="0" w:sz="4" w:val="single"/>
            </w:tcBorders>
          </w:tcPr>
          <w:p w:rsidR="00000000" w:rsidDel="00000000" w:rsidP="00000000" w:rsidRDefault="00000000" w:rsidRPr="00000000" w14:paraId="0000002E">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(nazionalità)</w:t>
            </w:r>
          </w:p>
        </w:tc>
        <w:tc>
          <w:tcPr/>
          <w:p w:rsidR="00000000" w:rsidDel="00000000" w:rsidP="00000000" w:rsidRDefault="00000000" w:rsidRPr="00000000" w14:paraId="0000002F">
            <w:pPr>
              <w:rPr>
                <w:rFonts w:ascii="Times New Roman" w:cs="Times New Roman" w:eastAsia="Times New Roman" w:hAnsi="Times New Roman"/>
                <w:sz w:val="14"/>
                <w:szCs w:val="14"/>
              </w:rPr>
            </w:pPr>
            <w:r w:rsidDel="00000000" w:rsidR="00000000" w:rsidRPr="00000000">
              <w:rPr>
                <w:rtl w:val="0"/>
              </w:rPr>
            </w:r>
          </w:p>
        </w:tc>
        <w:tc>
          <w:tcPr>
            <w:tcBorders>
              <w:top w:color="000000" w:space="0" w:sz="4" w:val="single"/>
            </w:tcBorders>
          </w:tcPr>
          <w:p w:rsidR="00000000" w:rsidDel="00000000" w:rsidP="00000000" w:rsidRDefault="00000000" w:rsidRPr="00000000" w14:paraId="00000030">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(tipologia di documento identificativo)</w:t>
            </w:r>
          </w:p>
        </w:tc>
        <w:tc>
          <w:tcPr/>
          <w:p w:rsidR="00000000" w:rsidDel="00000000" w:rsidP="00000000" w:rsidRDefault="00000000" w:rsidRPr="00000000" w14:paraId="00000031">
            <w:pPr>
              <w:rPr>
                <w:rFonts w:ascii="Times New Roman" w:cs="Times New Roman" w:eastAsia="Times New Roman" w:hAnsi="Times New Roman"/>
                <w:sz w:val="14"/>
                <w:szCs w:val="14"/>
              </w:rPr>
            </w:pPr>
            <w:r w:rsidDel="00000000" w:rsidR="00000000" w:rsidRPr="00000000">
              <w:rPr>
                <w:rtl w:val="0"/>
              </w:rPr>
            </w:r>
          </w:p>
        </w:tc>
        <w:tc>
          <w:tcPr>
            <w:tcBorders>
              <w:top w:color="000000" w:space="0" w:sz="4" w:val="single"/>
            </w:tcBorders>
          </w:tcPr>
          <w:p w:rsidR="00000000" w:rsidDel="00000000" w:rsidP="00000000" w:rsidRDefault="00000000" w:rsidRPr="00000000" w14:paraId="00000032">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(numero documento)</w:t>
            </w:r>
          </w:p>
        </w:tc>
      </w:tr>
    </w:tbl>
    <w:p w:rsidR="00000000" w:rsidDel="00000000" w:rsidP="00000000" w:rsidRDefault="00000000" w:rsidRPr="00000000" w14:paraId="00000033">
      <w:pPr>
        <w:rPr>
          <w:rFonts w:ascii="Times New Roman" w:cs="Times New Roman" w:eastAsia="Times New Roman" w:hAnsi="Times New Roman"/>
          <w:sz w:val="14"/>
          <w:szCs w:val="14"/>
        </w:rPr>
      </w:pPr>
      <w:r w:rsidDel="00000000" w:rsidR="00000000" w:rsidRPr="00000000">
        <w:rPr>
          <w:rtl w:val="0"/>
        </w:rPr>
      </w:r>
    </w:p>
    <w:tbl>
      <w:tblPr>
        <w:tblStyle w:val="Table6"/>
        <w:tblW w:w="988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09"/>
        <w:gridCol w:w="8080"/>
        <w:tblGridChange w:id="0">
          <w:tblGrid>
            <w:gridCol w:w="1809"/>
            <w:gridCol w:w="8080"/>
          </w:tblGrid>
        </w:tblGridChange>
      </w:tblGrid>
      <w:tr>
        <w:trPr>
          <w:cantSplit w:val="0"/>
          <w:tblHeader w:val="0"/>
        </w:trPr>
        <w:tc>
          <w:tcPr>
            <w:tcBorders>
              <w:right w:color="000000" w:space="0" w:sz="4" w:val="single"/>
            </w:tcBorders>
          </w:tcPr>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presentato/a da:</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6">
            <w:pPr>
              <w:rPr>
                <w:rFonts w:ascii="Times New Roman" w:cs="Times New Roman" w:eastAsia="Times New Roman" w:hAnsi="Times New Roman"/>
                <w:sz w:val="14"/>
                <w:szCs w:val="14"/>
              </w:rPr>
            </w:pPr>
            <w:r w:rsidDel="00000000" w:rsidR="00000000" w:rsidRPr="00000000">
              <w:rPr>
                <w:rtl w:val="0"/>
              </w:rPr>
            </w:r>
          </w:p>
        </w:tc>
        <w:tc>
          <w:tcPr>
            <w:tcBorders>
              <w:top w:color="000000" w:space="0" w:sz="4" w:val="single"/>
            </w:tcBorders>
          </w:tcPr>
          <w:p w:rsidR="00000000" w:rsidDel="00000000" w:rsidP="00000000" w:rsidRDefault="00000000" w:rsidRPr="00000000" w14:paraId="00000037">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(soggetto presentatore)</w:t>
            </w:r>
          </w:p>
        </w:tc>
      </w:tr>
    </w:tbl>
    <w:p w:rsidR="00000000" w:rsidDel="00000000" w:rsidP="00000000" w:rsidRDefault="00000000" w:rsidRPr="00000000" w14:paraId="00000038">
      <w:pPr>
        <w:rPr>
          <w:rFonts w:ascii="Times New Roman" w:cs="Times New Roman" w:eastAsia="Times New Roman" w:hAnsi="Times New Roman"/>
          <w:sz w:val="14"/>
          <w:szCs w:val="14"/>
        </w:rPr>
      </w:pPr>
      <w:r w:rsidDel="00000000" w:rsidR="00000000" w:rsidRPr="00000000">
        <w:rPr>
          <w:rtl w:val="0"/>
        </w:rPr>
      </w:r>
    </w:p>
    <w:tbl>
      <w:tblPr>
        <w:tblStyle w:val="Table7"/>
        <w:tblW w:w="988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889"/>
        <w:tblGridChange w:id="0">
          <w:tblGrid>
            <w:gridCol w:w="9889"/>
          </w:tblGrid>
        </w:tblGridChange>
      </w:tblGrid>
      <w:tr>
        <w:trPr>
          <w:cantSplit w:val="0"/>
          <w:tblHeader w:val="0"/>
        </w:trPr>
        <w:tc>
          <w:tcPr/>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Chiede</w:t>
            </w:r>
            <w:r w:rsidDel="00000000" w:rsidR="00000000" w:rsidRPr="00000000">
              <w:rPr>
                <w:rFonts w:ascii="Times New Roman" w:cs="Times New Roman" w:eastAsia="Times New Roman" w:hAnsi="Times New Roman"/>
                <w:rtl w:val="0"/>
              </w:rPr>
              <w:t xml:space="preserve"> di poter aderire all’Associazione ‘Italia Migliore’ (cod. fisc.: 97954140154), con sede in 20159 Milano (MI), Via Giulio Belinzaghi, 15, in qualità di Socio sostenitore. Dichiara di aver letto lo statuto e di attenersi ad eventuali regolamenti dell’Associazione oltre che alle deliberazioni adottate dagli organi sociali.</w:t>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Dichiara</w:t>
            </w:r>
            <w:r w:rsidDel="00000000" w:rsidR="00000000" w:rsidRPr="00000000">
              <w:rPr>
                <w:rFonts w:ascii="Times New Roman" w:cs="Times New Roman" w:eastAsia="Times New Roman" w:hAnsi="Times New Roman"/>
                <w:rtl w:val="0"/>
              </w:rPr>
              <w:t xml:space="preserve"> di condividere le finalità dello Statuto e di voler contribuire, secondo le proprie capacità e disponibilità di tempo e mezzi, alla loro realizzazione. Dichiara che verserà la quota associativa annuale, secondo le modalità stabilite dal Consiglio Direttivo.</w:t>
            </w:r>
          </w:p>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Si impegna</w:t>
            </w:r>
            <w:r w:rsidDel="00000000" w:rsidR="00000000" w:rsidRPr="00000000">
              <w:rPr>
                <w:rFonts w:ascii="Times New Roman" w:cs="Times New Roman" w:eastAsia="Times New Roman" w:hAnsi="Times New Roman"/>
                <w:rtl w:val="0"/>
              </w:rPr>
              <w:t xml:space="preserve"> a non utilizzare il nome dell’Associazione e il materiale da essa prodotto ai fini associativi, per attività di carattere commerciale o imprenditoriale.</w:t>
            </w:r>
          </w:p>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Prende atto</w:t>
            </w:r>
            <w:r w:rsidDel="00000000" w:rsidR="00000000" w:rsidRPr="00000000">
              <w:rPr>
                <w:rFonts w:ascii="Times New Roman" w:cs="Times New Roman" w:eastAsia="Times New Roman" w:hAnsi="Times New Roman"/>
                <w:rtl w:val="0"/>
              </w:rPr>
              <w:t xml:space="preserve"> che l’adesione come Socio sostenitore è subordinata all’accettazione da parte del Consiglio</w:t>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Direttivo, come previsto dallo Statuto, e che in qualità di Socio acquisirà i diritti e i doveri previsti dallo Statuto.</w:t>
            </w:r>
          </w:p>
          <w:p w:rsidR="00000000" w:rsidDel="00000000" w:rsidP="00000000" w:rsidRDefault="00000000" w:rsidRPr="00000000" w14:paraId="0000004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Allega alla presente richiesta:</w:t>
            </w:r>
          </w:p>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copia del documento identificativo indicato;</w:t>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copia del </w:t>
            </w:r>
            <w:r w:rsidDel="00000000" w:rsidR="00000000" w:rsidRPr="00000000">
              <w:rPr>
                <w:rFonts w:ascii="Times New Roman" w:cs="Times New Roman" w:eastAsia="Times New Roman" w:hAnsi="Times New Roman"/>
                <w:i w:val="1"/>
                <w:rtl w:val="0"/>
              </w:rPr>
              <w:t xml:space="preserve">curriculum vitae</w:t>
            </w:r>
            <w:r w:rsidDel="00000000" w:rsidR="00000000" w:rsidRPr="00000000">
              <w:rPr>
                <w:rFonts w:ascii="Times New Roman" w:cs="Times New Roman" w:eastAsia="Times New Roman" w:hAnsi="Times New Roman"/>
                <w:rtl w:val="0"/>
              </w:rPr>
              <w:t xml:space="preserve">.</w:t>
            </w:r>
          </w:p>
        </w:tc>
      </w:tr>
    </w:tbl>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35"/>
        <w:gridCol w:w="4065"/>
        <w:tblGridChange w:id="0">
          <w:tblGrid>
            <w:gridCol w:w="4935"/>
            <w:gridCol w:w="406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5">
            <w:pPr>
              <w:rPr>
                <w:rFonts w:ascii="Times New Roman" w:cs="Times New Roman" w:eastAsia="Times New Roman" w:hAnsi="Times New Roman"/>
                <w:sz w:val="16"/>
                <w:szCs w:val="16"/>
              </w:rPr>
            </w:pPr>
            <w:r w:rsidDel="00000000" w:rsidR="00000000" w:rsidRPr="00000000">
              <w:rPr>
                <w:rtl w:val="0"/>
              </w:rPr>
            </w:r>
          </w:p>
          <w:tbl>
            <w:tblPr>
              <w:tblStyle w:val="Table9"/>
              <w:tblW w:w="35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68"/>
              <w:gridCol w:w="1842"/>
              <w:tblGridChange w:id="0">
                <w:tblGrid>
                  <w:gridCol w:w="1668"/>
                  <w:gridCol w:w="1842"/>
                </w:tblGrid>
              </w:tblGridChange>
            </w:tblGrid>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4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(Luogo)</w:t>
                  </w:r>
                </w:p>
              </w:tc>
              <w:tc>
                <w:tcPr>
                  <w:tcBorders>
                    <w:top w:color="000000" w:space="0" w:sz="4" w:val="single"/>
                  </w:tcBorders>
                </w:tcPr>
                <w:p w:rsidR="00000000" w:rsidDel="00000000" w:rsidP="00000000" w:rsidRDefault="00000000" w:rsidRPr="00000000" w14:paraId="0000004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(Data)</w:t>
                  </w:r>
                </w:p>
              </w:tc>
            </w:tr>
          </w:tbl>
          <w:p w:rsidR="00000000" w:rsidDel="00000000" w:rsidP="00000000" w:rsidRDefault="00000000" w:rsidRPr="00000000" w14:paraId="0000004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B">
            <w:pPr>
              <w:rPr>
                <w:rFonts w:ascii="Times New Roman" w:cs="Times New Roman" w:eastAsia="Times New Roman" w:hAnsi="Times New Roman"/>
                <w:sz w:val="16"/>
                <w:szCs w:val="16"/>
              </w:rPr>
            </w:pPr>
            <w:r w:rsidDel="00000000" w:rsidR="00000000" w:rsidRPr="00000000">
              <w:rPr>
                <w:rtl w:val="0"/>
              </w:rPr>
            </w:r>
          </w:p>
          <w:tbl>
            <w:tblPr>
              <w:tblStyle w:val="Table10"/>
              <w:tblW w:w="2670.0" w:type="dxa"/>
              <w:jc w:val="left"/>
              <w:tblInd w:w="3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70"/>
              <w:tblGridChange w:id="0">
                <w:tblGrid>
                  <w:gridCol w:w="2670"/>
                </w:tblGrid>
              </w:tblGridChange>
            </w:tblGrid>
            <w:tr>
              <w:trPr>
                <w:cantSplit w:val="0"/>
                <w:tblHeader w:val="0"/>
              </w:trPr>
              <w:tc>
                <w:tcPr>
                  <w:tcBorders>
                    <w:bottom w:color="000000" w:space="0" w:sz="4" w:val="single"/>
                  </w:tcBorders>
                </w:tcPr>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4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(firma)</w:t>
                  </w:r>
                </w:p>
              </w:tc>
            </w:tr>
          </w:tbl>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tl w:val="0"/>
        </w:rPr>
      </w:r>
    </w:p>
    <w:tbl>
      <w:tblPr>
        <w:tblStyle w:val="Table11"/>
        <w:tblW w:w="10275.0" w:type="dxa"/>
        <w:jc w:val="left"/>
        <w:tblInd w:w="-3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275"/>
        <w:tblGridChange w:id="0">
          <w:tblGrid>
            <w:gridCol w:w="10275"/>
          </w:tblGrid>
        </w:tblGridChange>
      </w:tblGrid>
      <w:tr>
        <w:trPr>
          <w:cantSplit w:val="0"/>
          <w:trHeight w:val="1345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Informativa per il trattamento dei dati personali raccolti presso l’interessato</w:t>
            </w:r>
          </w:p>
          <w:p w:rsidR="00000000" w:rsidDel="00000000" w:rsidP="00000000" w:rsidRDefault="00000000" w:rsidRPr="00000000" w14:paraId="00000052">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In relazione a quanto previsto dal Reg. UE 2016/679 (Regolamento Europeo per la protezione dei dati personali) con la presente comunichiamo le informazioni relative al trattamento dei dati personali forniti dall’interessato. La presente informativa viene resa ai sensi degli artt. 13 del Reg. UE 2016/679 (Regolamento Europeo per la protezione dei dati personali) e 13 del d.lgs. 30 giugno 2003, n. 196 (cd. Codice Privacy).</w:t>
            </w:r>
          </w:p>
          <w:p w:rsidR="00000000" w:rsidDel="00000000" w:rsidP="00000000" w:rsidRDefault="00000000" w:rsidRPr="00000000" w14:paraId="00000053">
            <w:pPr>
              <w:jc w:val="both"/>
              <w:rPr>
                <w:rFonts w:ascii="Times New Roman" w:cs="Times New Roman" w:eastAsia="Times New Roman" w:hAnsi="Times New Roman"/>
                <w:b w:val="1"/>
                <w:smallCaps w:val="1"/>
                <w:sz w:val="15"/>
                <w:szCs w:val="15"/>
              </w:rPr>
            </w:pPr>
            <w:r w:rsidDel="00000000" w:rsidR="00000000" w:rsidRPr="00000000">
              <w:rPr>
                <w:rFonts w:ascii="Times New Roman" w:cs="Times New Roman" w:eastAsia="Times New Roman" w:hAnsi="Times New Roman"/>
                <w:b w:val="1"/>
                <w:smallCaps w:val="1"/>
                <w:sz w:val="15"/>
                <w:szCs w:val="15"/>
                <w:rtl w:val="0"/>
              </w:rPr>
              <w:t xml:space="preserve">1. Titolare del trattamento</w:t>
            </w:r>
          </w:p>
          <w:p w:rsidR="00000000" w:rsidDel="00000000" w:rsidP="00000000" w:rsidRDefault="00000000" w:rsidRPr="00000000" w14:paraId="00000054">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Ai sensi degli artt. 4 e 24 del Reg. UE 2016/679 si informa che il titolare del trattamento è l’Associazione Italia Migliore, con sede in 20158 Milano (MI), via Belinzaghi, 15, in persona del legale rappresentante </w:t>
            </w:r>
            <w:r w:rsidDel="00000000" w:rsidR="00000000" w:rsidRPr="00000000">
              <w:rPr>
                <w:rFonts w:ascii="Times New Roman" w:cs="Times New Roman" w:eastAsia="Times New Roman" w:hAnsi="Times New Roman"/>
                <w:i w:val="1"/>
                <w:sz w:val="15"/>
                <w:szCs w:val="15"/>
                <w:rtl w:val="0"/>
              </w:rPr>
              <w:t xml:space="preserve">pro tempore</w:t>
            </w:r>
            <w:r w:rsidDel="00000000" w:rsidR="00000000" w:rsidRPr="00000000">
              <w:rPr>
                <w:rFonts w:ascii="Times New Roman" w:cs="Times New Roman" w:eastAsia="Times New Roman" w:hAnsi="Times New Roman"/>
                <w:sz w:val="15"/>
                <w:szCs w:val="15"/>
                <w:rtl w:val="0"/>
              </w:rPr>
              <w:t xml:space="preserve">. </w:t>
            </w:r>
          </w:p>
          <w:p w:rsidR="00000000" w:rsidDel="00000000" w:rsidP="00000000" w:rsidRDefault="00000000" w:rsidRPr="00000000" w14:paraId="00000055">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b w:val="1"/>
                <w:smallCaps w:val="1"/>
                <w:sz w:val="15"/>
                <w:szCs w:val="15"/>
                <w:rtl w:val="0"/>
              </w:rPr>
              <w:t xml:space="preserve">2. Dati oggetto di trattamento</w:t>
            </w: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Il Titolare del Trattamento tratta i dati personali identificativi (nome, cognome, data e luogo di nascita, indirizzo di residenza, codice fiscale, dati del documento identificativo, dati indicati nel </w:t>
            </w:r>
            <w:r w:rsidDel="00000000" w:rsidR="00000000" w:rsidRPr="00000000">
              <w:rPr>
                <w:rFonts w:ascii="Times New Roman" w:cs="Times New Roman" w:eastAsia="Times New Roman" w:hAnsi="Times New Roman"/>
                <w:i w:val="1"/>
                <w:sz w:val="15"/>
                <w:szCs w:val="15"/>
                <w:rtl w:val="0"/>
              </w:rPr>
              <w:t xml:space="preserve">curriculum vitae</w:t>
            </w:r>
            <w:r w:rsidDel="00000000" w:rsidR="00000000" w:rsidRPr="00000000">
              <w:rPr>
                <w:rFonts w:ascii="Times New Roman" w:cs="Times New Roman" w:eastAsia="Times New Roman" w:hAnsi="Times New Roman"/>
                <w:sz w:val="15"/>
                <w:szCs w:val="15"/>
                <w:rtl w:val="0"/>
              </w:rPr>
              <w:t xml:space="preserve">, nominativo del soggetto presentatore, numero di telefono e indirizzo e-mail) comunicati dall’interessato in occasione dell’adesione all’associazione.</w:t>
            </w:r>
          </w:p>
          <w:p w:rsidR="00000000" w:rsidDel="00000000" w:rsidP="00000000" w:rsidRDefault="00000000" w:rsidRPr="00000000" w14:paraId="00000057">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b w:val="1"/>
                <w:sz w:val="15"/>
                <w:szCs w:val="15"/>
                <w:rtl w:val="0"/>
              </w:rPr>
              <w:t xml:space="preserve">3</w:t>
            </w:r>
            <w:r w:rsidDel="00000000" w:rsidR="00000000" w:rsidRPr="00000000">
              <w:rPr>
                <w:rFonts w:ascii="Times New Roman" w:cs="Times New Roman" w:eastAsia="Times New Roman" w:hAnsi="Times New Roman"/>
                <w:b w:val="1"/>
                <w:smallCaps w:val="1"/>
                <w:sz w:val="15"/>
                <w:szCs w:val="15"/>
                <w:rtl w:val="0"/>
              </w:rPr>
              <w:t xml:space="preserve">. Finalità e liceità del trattamento</w:t>
            </w: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I dati di natura personale forniti, saranno oggetto di trattamento per le finalità indicate dall’art. 6, lett. b, del Reg. UE 2016/679, ovvero per l’adesione e la partecipazione all’associazione e lo svolgimento delle attività proposte a favore degli associati, ed in particolare: iscrizione nel libro soci; partecipazione alla vita associativa; informazione sulle attività e sulle altre iniziative proposte; eventuale compilazione di </w:t>
            </w:r>
            <w:r w:rsidDel="00000000" w:rsidR="00000000" w:rsidRPr="00000000">
              <w:rPr>
                <w:rFonts w:ascii="Times New Roman" w:cs="Times New Roman" w:eastAsia="Times New Roman" w:hAnsi="Times New Roman"/>
                <w:i w:val="1"/>
                <w:sz w:val="15"/>
                <w:szCs w:val="15"/>
                <w:rtl w:val="0"/>
              </w:rPr>
              <w:t xml:space="preserve">form</w:t>
            </w:r>
            <w:r w:rsidDel="00000000" w:rsidR="00000000" w:rsidRPr="00000000">
              <w:rPr>
                <w:rFonts w:ascii="Times New Roman" w:cs="Times New Roman" w:eastAsia="Times New Roman" w:hAnsi="Times New Roman"/>
                <w:sz w:val="15"/>
                <w:szCs w:val="15"/>
                <w:rtl w:val="0"/>
              </w:rPr>
              <w:t xml:space="preserve"> di raccolta dati per l’invio di una richiesta informazioni al titolare del trattamento; adempiere agli obblighi contrattuali, o previsti dalle legge per finalità amministrative e organizzative, ovvero da un regolamento, dalla normativa comunitaria o da un ordine dell’Autorità (come ad esempio in materia di antiriciclaggio); esercitare i diritti del Titolare, ad esempio il diritto di difesa in giudizio.</w:t>
            </w:r>
          </w:p>
          <w:p w:rsidR="00000000" w:rsidDel="00000000" w:rsidP="00000000" w:rsidRDefault="00000000" w:rsidRPr="00000000" w14:paraId="00000059">
            <w:pPr>
              <w:jc w:val="both"/>
              <w:rPr>
                <w:rFonts w:ascii="Times New Roman" w:cs="Times New Roman" w:eastAsia="Times New Roman" w:hAnsi="Times New Roman"/>
                <w:b w:val="1"/>
                <w:smallCaps w:val="1"/>
                <w:sz w:val="15"/>
                <w:szCs w:val="15"/>
              </w:rPr>
            </w:pPr>
            <w:r w:rsidDel="00000000" w:rsidR="00000000" w:rsidRPr="00000000">
              <w:rPr>
                <w:rFonts w:ascii="Times New Roman" w:cs="Times New Roman" w:eastAsia="Times New Roman" w:hAnsi="Times New Roman"/>
                <w:b w:val="1"/>
                <w:smallCaps w:val="1"/>
                <w:sz w:val="15"/>
                <w:szCs w:val="15"/>
                <w:rtl w:val="0"/>
              </w:rPr>
              <w:t xml:space="preserve">4. Destinatari o categorie di destinatari dei dati</w:t>
            </w:r>
          </w:p>
          <w:p w:rsidR="00000000" w:rsidDel="00000000" w:rsidP="00000000" w:rsidRDefault="00000000" w:rsidRPr="00000000" w14:paraId="0000005A">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I dati di natura personale forniti potranno essere comunicati a destinatari, nominati </w:t>
            </w:r>
            <w:r w:rsidDel="00000000" w:rsidR="00000000" w:rsidRPr="00000000">
              <w:rPr>
                <w:rFonts w:ascii="Times New Roman" w:cs="Times New Roman" w:eastAsia="Times New Roman" w:hAnsi="Times New Roman"/>
                <w:i w:val="1"/>
                <w:sz w:val="15"/>
                <w:szCs w:val="15"/>
                <w:rtl w:val="0"/>
              </w:rPr>
              <w:t xml:space="preserve">ex</w:t>
            </w:r>
            <w:r w:rsidDel="00000000" w:rsidR="00000000" w:rsidRPr="00000000">
              <w:rPr>
                <w:rFonts w:ascii="Times New Roman" w:cs="Times New Roman" w:eastAsia="Times New Roman" w:hAnsi="Times New Roman"/>
                <w:sz w:val="15"/>
                <w:szCs w:val="15"/>
                <w:rtl w:val="0"/>
              </w:rPr>
              <w:t xml:space="preserve"> art. 28 del Reg. UE 2016/679, che tratteranno i dati in qualità di responsabili e/o in qualità di persone fisiche che agiscono sotto l’autorità del Titolare e del Responsabile del trattamento, al fine di ottemperare ai contratti o finalità connesse. Precisamente, i dati potranno essere comunicati a destinatari appartenenti alle seguenti categorie: soggetti che forniscono servizi per la gestione del sistema informatico e delle reti di comunicazione del Titolare del Trattamento; studi o società nell’ambito di rapporti di assistenza e consulenza; autorità competenti per adempimenti di obblighi di legge e/o di disposizioni di organi pubblici, su richiesta.</w:t>
            </w:r>
          </w:p>
          <w:p w:rsidR="00000000" w:rsidDel="00000000" w:rsidP="00000000" w:rsidRDefault="00000000" w:rsidRPr="00000000" w14:paraId="0000005B">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I soggetti appartenenti alle categorie suddette svolgono la funzione di Responsabile del trattamento dei dati, oppure operano in totale autonomia come distinti Titolari del trattamento.</w:t>
            </w:r>
          </w:p>
          <w:p w:rsidR="00000000" w:rsidDel="00000000" w:rsidP="00000000" w:rsidRDefault="00000000" w:rsidRPr="00000000" w14:paraId="0000005C">
            <w:pPr>
              <w:jc w:val="both"/>
              <w:rPr>
                <w:rFonts w:ascii="Times New Roman" w:cs="Times New Roman" w:eastAsia="Times New Roman" w:hAnsi="Times New Roman"/>
                <w:b w:val="1"/>
                <w:smallCaps w:val="1"/>
                <w:sz w:val="15"/>
                <w:szCs w:val="15"/>
              </w:rPr>
            </w:pPr>
            <w:r w:rsidDel="00000000" w:rsidR="00000000" w:rsidRPr="00000000">
              <w:rPr>
                <w:rFonts w:ascii="Times New Roman" w:cs="Times New Roman" w:eastAsia="Times New Roman" w:hAnsi="Times New Roman"/>
                <w:b w:val="1"/>
                <w:smallCaps w:val="1"/>
                <w:sz w:val="15"/>
                <w:szCs w:val="15"/>
                <w:rtl w:val="0"/>
              </w:rPr>
              <w:t xml:space="preserve">5. Trasferimento di dati verso un paese terzo e/o un’organizzazione internazionale</w:t>
            </w:r>
          </w:p>
          <w:p w:rsidR="00000000" w:rsidDel="00000000" w:rsidP="00000000" w:rsidRDefault="00000000" w:rsidRPr="00000000" w14:paraId="0000005D">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I dati di natura personale forniti dall’interessato non saranno trasferiti all’estero all’interno o all’esterno dell’Unione Europea.</w:t>
            </w:r>
          </w:p>
          <w:p w:rsidR="00000000" w:rsidDel="00000000" w:rsidP="00000000" w:rsidRDefault="00000000" w:rsidRPr="00000000" w14:paraId="0000005E">
            <w:pPr>
              <w:jc w:val="both"/>
              <w:rPr>
                <w:rFonts w:ascii="Times New Roman" w:cs="Times New Roman" w:eastAsia="Times New Roman" w:hAnsi="Times New Roman"/>
                <w:b w:val="1"/>
                <w:smallCaps w:val="1"/>
                <w:sz w:val="15"/>
                <w:szCs w:val="15"/>
              </w:rPr>
            </w:pPr>
            <w:r w:rsidDel="00000000" w:rsidR="00000000" w:rsidRPr="00000000">
              <w:rPr>
                <w:rFonts w:ascii="Times New Roman" w:cs="Times New Roman" w:eastAsia="Times New Roman" w:hAnsi="Times New Roman"/>
                <w:b w:val="1"/>
                <w:smallCaps w:val="1"/>
                <w:sz w:val="15"/>
                <w:szCs w:val="15"/>
                <w:rtl w:val="0"/>
              </w:rPr>
              <w:t xml:space="preserve">6. Modalità di trattamento</w:t>
            </w:r>
          </w:p>
          <w:p w:rsidR="00000000" w:rsidDel="00000000" w:rsidP="00000000" w:rsidRDefault="00000000" w:rsidRPr="00000000" w14:paraId="0000005F">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Il trattamento dei dati personali dell’interessato è realizzato per mezzo delle operazioni indicate all’art. 4, n. 2, del Reg. UE 2016/679, e precisamente: raccolta, registrazione, organizzazione, conservazione, consultazione, elaborazione, modificazione, selezione, estrazione, raffronto, utilizzo, interconnessione, blocco, comunicazione, cancellazione e distruzione dei dati. I dati personali sono sottoposti a trattamento sia cartaceo che elettronico e/o automatizzato.</w:t>
            </w:r>
          </w:p>
          <w:p w:rsidR="00000000" w:rsidDel="00000000" w:rsidP="00000000" w:rsidRDefault="00000000" w:rsidRPr="00000000" w14:paraId="00000060">
            <w:pPr>
              <w:jc w:val="both"/>
              <w:rPr>
                <w:rFonts w:ascii="Times New Roman" w:cs="Times New Roman" w:eastAsia="Times New Roman" w:hAnsi="Times New Roman"/>
                <w:b w:val="1"/>
                <w:smallCaps w:val="1"/>
                <w:sz w:val="15"/>
                <w:szCs w:val="15"/>
              </w:rPr>
            </w:pPr>
            <w:r w:rsidDel="00000000" w:rsidR="00000000" w:rsidRPr="00000000">
              <w:rPr>
                <w:rFonts w:ascii="Times New Roman" w:cs="Times New Roman" w:eastAsia="Times New Roman" w:hAnsi="Times New Roman"/>
                <w:b w:val="1"/>
                <w:smallCaps w:val="1"/>
                <w:sz w:val="15"/>
                <w:szCs w:val="15"/>
                <w:rtl w:val="0"/>
              </w:rPr>
              <w:t xml:space="preserve">7. Periodo di conservazione dei dati</w:t>
            </w:r>
          </w:p>
          <w:p w:rsidR="00000000" w:rsidDel="00000000" w:rsidP="00000000" w:rsidRDefault="00000000" w:rsidRPr="00000000" w14:paraId="00000061">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Il trattamento sarà svolto in forma automatizzata e/o manuale, con modalità e strumenti volti a garantire la massima sicurezza e riservatezza, ad opera di soggetti a ciò appositamente incaricati.</w:t>
            </w:r>
          </w:p>
          <w:p w:rsidR="00000000" w:rsidDel="00000000" w:rsidP="00000000" w:rsidRDefault="00000000" w:rsidRPr="00000000" w14:paraId="00000062">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Nel rispetto di quanto previsto dall’art. 5, comma 1, lett. e), del Reg. UE 2016/679, i dati personali raccolti verranno conservati in una forma che consenta l’identificazione degli interessati per un arco di tempo non superiore al conseguimento delle finalità per le quali i dati personali sono trattati.</w:t>
            </w:r>
          </w:p>
          <w:p w:rsidR="00000000" w:rsidDel="00000000" w:rsidP="00000000" w:rsidRDefault="00000000" w:rsidRPr="00000000" w14:paraId="00000063">
            <w:pPr>
              <w:jc w:val="both"/>
              <w:rPr>
                <w:rFonts w:ascii="Times New Roman" w:cs="Times New Roman" w:eastAsia="Times New Roman" w:hAnsi="Times New Roman"/>
                <w:b w:val="1"/>
                <w:smallCaps w:val="1"/>
                <w:sz w:val="15"/>
                <w:szCs w:val="15"/>
              </w:rPr>
            </w:pPr>
            <w:r w:rsidDel="00000000" w:rsidR="00000000" w:rsidRPr="00000000">
              <w:rPr>
                <w:rFonts w:ascii="Times New Roman" w:cs="Times New Roman" w:eastAsia="Times New Roman" w:hAnsi="Times New Roman"/>
                <w:b w:val="1"/>
                <w:smallCaps w:val="1"/>
                <w:sz w:val="15"/>
                <w:szCs w:val="15"/>
                <w:rtl w:val="0"/>
              </w:rPr>
              <w:t xml:space="preserve">8. Natura del conferimento e rifiuto</w:t>
            </w:r>
          </w:p>
          <w:p w:rsidR="00000000" w:rsidDel="00000000" w:rsidP="00000000" w:rsidRDefault="00000000" w:rsidRPr="00000000" w14:paraId="00000064">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Il conferimento dei dati personali per le finalità di cui al punto 3 del presente documento informativo è necessario per dare seguito all’adesione all’Associazione. Il mancato conferimento dei dati personali può comportare l’impossibilità di ottenere tale adesione.</w:t>
            </w:r>
          </w:p>
          <w:p w:rsidR="00000000" w:rsidDel="00000000" w:rsidP="00000000" w:rsidRDefault="00000000" w:rsidRPr="00000000" w14:paraId="00000065">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b w:val="1"/>
                <w:smallCaps w:val="1"/>
                <w:sz w:val="15"/>
                <w:szCs w:val="15"/>
                <w:rtl w:val="0"/>
              </w:rPr>
              <w:t xml:space="preserve">9. Diritti degli interessati</w:t>
            </w: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L’interessato potrà far valere i propri diritti come espressi dagli artt. 15, 16, 17, 18, 19, 20, 21, 22 del Regolamento UE 2016/679, rivolgendosi al Titolare del Trattamento, tramite all’indirizzo di posta elettronica info@italiamigliore.com</w:t>
            </w:r>
          </w:p>
          <w:p w:rsidR="00000000" w:rsidDel="00000000" w:rsidP="00000000" w:rsidRDefault="00000000" w:rsidRPr="00000000" w14:paraId="00000067">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L’interessato ha il diritto, in qualunque momento di:</w:t>
            </w:r>
          </w:p>
          <w:p w:rsidR="00000000" w:rsidDel="00000000" w:rsidP="00000000" w:rsidRDefault="00000000" w:rsidRPr="00000000" w14:paraId="00000068">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1) ottenere la conferma dell’esistenza o meno di dati personali che lo riguardano, anche se non ancora registrati, e la loro comunicazione in forma intelligibile;</w:t>
            </w:r>
          </w:p>
          <w:p w:rsidR="00000000" w:rsidDel="00000000" w:rsidP="00000000" w:rsidRDefault="00000000" w:rsidRPr="00000000" w14:paraId="00000069">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2)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5, comma 2, del cd. Codice Privacy, e dell’art. 3, comma 1, del GDPR; e) dei soggetti o delle categorie di soggetti ai quali i dati personali possono essere comunicati o che possono venirne a conoscenza in qualità di rappresentante designato nel territorio dello Stato, di responsabili o incaricati</w:t>
            </w:r>
          </w:p>
          <w:p w:rsidR="00000000" w:rsidDel="00000000" w:rsidP="00000000" w:rsidRDefault="00000000" w:rsidRPr="00000000" w14:paraId="0000006A">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3)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000000" w:rsidDel="00000000" w:rsidP="00000000" w:rsidRDefault="00000000" w:rsidRPr="00000000" w14:paraId="0000006B">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4) opporsi, in tutto o in parte: a) per motivi legittimi al trattamento dei dati personali che lo riguardano, ancorché pertinenti allo scopo della raccolta; b) al trattamento di dati personali che lo riguardano a fini di invio di materiale pubblicitario o di vendita diretta o per il compimento di ricerche di mercato o di comunicazione commerciale, mediante l’uso di sistemi automatizzati di chiamata senza l’intervento di un operatore mediante </w:t>
            </w:r>
            <w:r w:rsidDel="00000000" w:rsidR="00000000" w:rsidRPr="00000000">
              <w:rPr>
                <w:rFonts w:ascii="Times New Roman" w:cs="Times New Roman" w:eastAsia="Times New Roman" w:hAnsi="Times New Roman"/>
                <w:i w:val="1"/>
                <w:sz w:val="15"/>
                <w:szCs w:val="15"/>
                <w:rtl w:val="0"/>
              </w:rPr>
              <w:t xml:space="preserve">e-mail</w:t>
            </w:r>
            <w:r w:rsidDel="00000000" w:rsidR="00000000" w:rsidRPr="00000000">
              <w:rPr>
                <w:rFonts w:ascii="Times New Roman" w:cs="Times New Roman" w:eastAsia="Times New Roman" w:hAnsi="Times New Roman"/>
                <w:sz w:val="15"/>
                <w:szCs w:val="15"/>
                <w:rtl w:val="0"/>
              </w:rPr>
              <w:t xml:space="preserve"> e/o mediante modalità di </w:t>
            </w:r>
            <w:r w:rsidDel="00000000" w:rsidR="00000000" w:rsidRPr="00000000">
              <w:rPr>
                <w:rFonts w:ascii="Times New Roman" w:cs="Times New Roman" w:eastAsia="Times New Roman" w:hAnsi="Times New Roman"/>
                <w:i w:val="1"/>
                <w:sz w:val="15"/>
                <w:szCs w:val="15"/>
                <w:rtl w:val="0"/>
              </w:rPr>
              <w:t xml:space="preserve">marketing</w:t>
            </w:r>
            <w:r w:rsidDel="00000000" w:rsidR="00000000" w:rsidRPr="00000000">
              <w:rPr>
                <w:rFonts w:ascii="Times New Roman" w:cs="Times New Roman" w:eastAsia="Times New Roman" w:hAnsi="Times New Roman"/>
                <w:sz w:val="15"/>
                <w:szCs w:val="15"/>
                <w:rtl w:val="0"/>
              </w:rPr>
              <w:t xml:space="preserve"> tradizionali mediante telefono e/o posta cartacea.</w:t>
            </w:r>
          </w:p>
          <w:p w:rsidR="00000000" w:rsidDel="00000000" w:rsidP="00000000" w:rsidRDefault="00000000" w:rsidRPr="00000000" w14:paraId="0000006C">
            <w:pPr>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Ove applicabili, l’interessato ha altresì i diritti di cui agli artt. da 16 a 21 del GDPR (Diritto di rettifica, diritto all’oblio, diritto di limitazione di trattamento, diritto alla portabilità dei dati, diritto di opposizione).</w:t>
            </w:r>
          </w:p>
          <w:p w:rsidR="00000000" w:rsidDel="00000000" w:rsidP="00000000" w:rsidRDefault="00000000" w:rsidRPr="00000000" w14:paraId="0000006D">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5"/>
                <w:szCs w:val="15"/>
                <w:rtl w:val="0"/>
              </w:rPr>
              <w:t xml:space="preserve">Fatto salvo ogni altro ricorso amministrativo e giurisdizionale, se l’interessato ritiene che il trattamento dei dati che lo riguardano violi quanto previsto dal Reg. UE 2016/679, ai sensi dell’art. 15, lett. f), del succitato Reg. UE 2016/679, ha il diritto di proporre reclamo al Garante per la Protezione dei Dati Personali e, con riferimento all’art. 6, par. 1, lett. a), nonché all’art. 9, par. 2, lett. a), ha il diritto di revocare in qualsiasi momento il consenso prestato. Nel caso di richiesta di portabilità del dato da parte dell’interessato, il Titolare del trattamento fornirà in un formato di uso comune e leggibile i dati personali che lo riguardano, fatto salvo i commi 3 e 4 dell’art. 20 del Reg. UE 2016/679.</w:t>
            </w: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 ricevuta l’informativa di cui sopra, presta il proprio consenso al trattamento dei dati personali per le finalità e nei modi sopra indicati, e nella misura necessaria al raggiungimento degli scopi statutari.</w:t>
            </w:r>
          </w:p>
          <w:tbl>
            <w:tblPr>
              <w:tblStyle w:val="Table12"/>
              <w:tblW w:w="96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05"/>
              <w:gridCol w:w="4425"/>
              <w:tblGridChange w:id="0">
                <w:tblGrid>
                  <w:gridCol w:w="5205"/>
                  <w:gridCol w:w="4425"/>
                </w:tblGrid>
              </w:tblGridChange>
            </w:tblGrid>
            <w:tr>
              <w:trPr>
                <w:cantSplit w:val="0"/>
                <w:trHeight w:val="977.5195312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rPr>
                      <w:rFonts w:ascii="Times New Roman" w:cs="Times New Roman" w:eastAsia="Times New Roman" w:hAnsi="Times New Roman"/>
                      <w:sz w:val="16"/>
                      <w:szCs w:val="16"/>
                    </w:rPr>
                  </w:pPr>
                  <w:r w:rsidDel="00000000" w:rsidR="00000000" w:rsidRPr="00000000">
                    <w:rPr>
                      <w:rtl w:val="0"/>
                    </w:rPr>
                  </w:r>
                </w:p>
                <w:tbl>
                  <w:tblPr>
                    <w:tblStyle w:val="Table13"/>
                    <w:tblW w:w="35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68"/>
                    <w:gridCol w:w="1842"/>
                    <w:tblGridChange w:id="0">
                      <w:tblGrid>
                        <w:gridCol w:w="1668"/>
                        <w:gridCol w:w="1842"/>
                      </w:tblGrid>
                    </w:tblGridChange>
                  </w:tblGrid>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7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(Luogo)</w:t>
                        </w:r>
                      </w:p>
                    </w:tc>
                    <w:tc>
                      <w:tcPr>
                        <w:tcBorders>
                          <w:top w:color="000000" w:space="0" w:sz="4" w:val="single"/>
                        </w:tcBorders>
                      </w:tcPr>
                      <w:p w:rsidR="00000000" w:rsidDel="00000000" w:rsidP="00000000" w:rsidRDefault="00000000" w:rsidRPr="00000000" w14:paraId="0000007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(Data)</w:t>
                        </w:r>
                      </w:p>
                    </w:tc>
                  </w:tr>
                </w:tbl>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rPr>
                      <w:rFonts w:ascii="Times New Roman" w:cs="Times New Roman" w:eastAsia="Times New Roman" w:hAnsi="Times New Roman"/>
                      <w:sz w:val="16"/>
                      <w:szCs w:val="16"/>
                    </w:rPr>
                  </w:pPr>
                  <w:r w:rsidDel="00000000" w:rsidR="00000000" w:rsidRPr="00000000">
                    <w:rPr>
                      <w:rtl w:val="0"/>
                    </w:rPr>
                  </w:r>
                </w:p>
                <w:tbl>
                  <w:tblPr>
                    <w:tblStyle w:val="Table14"/>
                    <w:tblW w:w="3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60"/>
                    <w:tblGridChange w:id="0">
                      <w:tblGrid>
                        <w:gridCol w:w="3060"/>
                      </w:tblGrid>
                    </w:tblGridChange>
                  </w:tblGrid>
                  <w:tr>
                    <w:trPr>
                      <w:cantSplit w:val="0"/>
                      <w:tblHeader w:val="0"/>
                    </w:trPr>
                    <w:tc>
                      <w:tcPr>
                        <w:tcBorders>
                          <w:bottom w:color="000000" w:space="0" w:sz="4" w:val="single"/>
                        </w:tcBorders>
                      </w:tcPr>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7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(firma)</w:t>
                        </w:r>
                      </w:p>
                    </w:tc>
                  </w:tr>
                </w:tbl>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306.14173228346465" w:top="306.14173228346465" w:left="1440.0000000000002" w:right="1440.000000000000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jc w:val="center"/>
      <w:rPr>
        <w:rFonts w:ascii="Archivo" w:cs="Archivo" w:eastAsia="Archivo" w:hAnsi="Archivo"/>
        <w:i w:val="1"/>
        <w:sz w:val="20"/>
        <w:szCs w:val="20"/>
      </w:rPr>
    </w:pPr>
    <w:r w:rsidDel="00000000" w:rsidR="00000000" w:rsidRPr="00000000">
      <w:rPr>
        <w:rFonts w:ascii="Archivo" w:cs="Archivo" w:eastAsia="Archivo" w:hAnsi="Archivo"/>
        <w:i w:val="1"/>
        <w:sz w:val="20"/>
        <w:szCs w:val="20"/>
        <w:rtl w:val="0"/>
      </w:rPr>
      <w:t xml:space="preserve">ITALIA MIGLIORE </w:t>
    </w:r>
  </w:p>
  <w:p w:rsidR="00000000" w:rsidDel="00000000" w:rsidP="00000000" w:rsidRDefault="00000000" w:rsidRPr="00000000" w14:paraId="00000080">
    <w:pPr>
      <w:jc w:val="center"/>
      <w:rPr>
        <w:rFonts w:ascii="Archivo" w:cs="Archivo" w:eastAsia="Archivo" w:hAnsi="Archivo"/>
        <w:i w:val="1"/>
        <w:sz w:val="18"/>
        <w:szCs w:val="18"/>
      </w:rPr>
    </w:pPr>
    <w:r w:rsidDel="00000000" w:rsidR="00000000" w:rsidRPr="00000000">
      <w:rPr>
        <w:rFonts w:ascii="Archivo" w:cs="Archivo" w:eastAsia="Archivo" w:hAnsi="Archivo"/>
        <w:i w:val="1"/>
        <w:sz w:val="18"/>
        <w:szCs w:val="18"/>
        <w:rtl w:val="0"/>
      </w:rPr>
      <w:t xml:space="preserve">Via G. Belinzaghi, 15 - 20159 Milano</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chivo" w:cs="Archivo" w:eastAsia="Archivo" w:hAnsi="Archivo"/>
        <w:b w:val="0"/>
        <w:i w:val="1"/>
        <w:smallCaps w:val="0"/>
        <w:strike w:val="0"/>
        <w:color w:val="000000"/>
        <w:sz w:val="18"/>
        <w:szCs w:val="18"/>
        <w:u w:val="none"/>
        <w:shd w:fill="auto" w:val="clear"/>
        <w:vertAlign w:val="baseline"/>
        <w:rtl w:val="0"/>
      </w:rPr>
      <w:t xml:space="preserve">C.F. 97954140154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jc w:val="center"/>
      <w:rPr>
        <w:rFonts w:ascii="Archivo" w:cs="Archivo" w:eastAsia="Archivo" w:hAnsi="Archivo"/>
        <w:i w:val="1"/>
        <w:sz w:val="20"/>
        <w:szCs w:val="20"/>
      </w:rPr>
    </w:pPr>
    <w:r w:rsidDel="00000000" w:rsidR="00000000" w:rsidRPr="00000000">
      <w:rPr>
        <w:rFonts w:ascii="Archivo" w:cs="Archivo" w:eastAsia="Archivo" w:hAnsi="Archivo"/>
        <w:i w:val="1"/>
        <w:sz w:val="20"/>
        <w:szCs w:val="20"/>
        <w:rtl w:val="0"/>
      </w:rPr>
      <w:t xml:space="preserve">ITALIA MIGLIORE </w:t>
    </w:r>
  </w:p>
  <w:p w:rsidR="00000000" w:rsidDel="00000000" w:rsidP="00000000" w:rsidRDefault="00000000" w:rsidRPr="00000000" w14:paraId="00000083">
    <w:pPr>
      <w:jc w:val="center"/>
      <w:rPr>
        <w:rFonts w:ascii="Archivo" w:cs="Archivo" w:eastAsia="Archivo" w:hAnsi="Archivo"/>
        <w:i w:val="1"/>
        <w:sz w:val="18"/>
        <w:szCs w:val="18"/>
      </w:rPr>
    </w:pPr>
    <w:r w:rsidDel="00000000" w:rsidR="00000000" w:rsidRPr="00000000">
      <w:rPr>
        <w:rFonts w:ascii="Archivo" w:cs="Archivo" w:eastAsia="Archivo" w:hAnsi="Archivo"/>
        <w:i w:val="1"/>
        <w:sz w:val="18"/>
        <w:szCs w:val="18"/>
        <w:rtl w:val="0"/>
      </w:rPr>
      <w:t xml:space="preserve">Via G. Belinzaghi, 15 - 20159 Milano</w:t>
    </w:r>
  </w:p>
  <w:p w:rsidR="00000000" w:rsidDel="00000000" w:rsidP="00000000" w:rsidRDefault="00000000" w:rsidRPr="00000000" w14:paraId="00000084">
    <w:pPr>
      <w:jc w:val="center"/>
      <w:rPr>
        <w:rFonts w:ascii="Archivo" w:cs="Archivo" w:eastAsia="Archivo" w:hAnsi="Archivo"/>
        <w:i w:val="1"/>
      </w:rPr>
    </w:pPr>
    <w:r w:rsidDel="00000000" w:rsidR="00000000" w:rsidRPr="00000000">
      <w:rPr>
        <w:rFonts w:ascii="Archivo" w:cs="Archivo" w:eastAsia="Archivo" w:hAnsi="Archivo"/>
        <w:i w:val="1"/>
        <w:sz w:val="18"/>
        <w:szCs w:val="18"/>
        <w:rtl w:val="0"/>
      </w:rPr>
      <w:t xml:space="preserve">C.F. 97954140154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jc w:val="center"/>
      <w:rPr/>
    </w:pPr>
    <w:r w:rsidDel="00000000" w:rsidR="00000000" w:rsidRPr="00000000">
      <w:rPr/>
      <w:drawing>
        <wp:inline distB="114300" distT="114300" distL="114300" distR="114300">
          <wp:extent cx="1551150" cy="15511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51150" cy="15511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a" w:customStyle="1">
    <w:basedOn w:val="TableNormal"/>
    <w:pPr>
      <w:spacing w:line="240" w:lineRule="auto"/>
    </w:pPr>
    <w:tblPr>
      <w:tblStyleRowBandSize w:val="1"/>
      <w:tblStyleColBandSize w:val="1"/>
      <w:tblCellMar>
        <w:left w:w="108.0" w:type="dxa"/>
        <w:right w:w="108.0" w:type="dxa"/>
      </w:tblCellMar>
    </w:tblPr>
  </w:style>
  <w:style w:type="table" w:styleId="a0" w:customStyle="1">
    <w:basedOn w:val="TableNormal"/>
    <w:pPr>
      <w:spacing w:line="240" w:lineRule="auto"/>
    </w:pPr>
    <w:tblPr>
      <w:tblStyleRowBandSize w:val="1"/>
      <w:tblStyleColBandSize w:val="1"/>
      <w:tblCellMar>
        <w:left w:w="108.0" w:type="dxa"/>
        <w:right w:w="108.0" w:type="dxa"/>
      </w:tblCellMar>
    </w:tblPr>
  </w:style>
  <w:style w:type="table" w:styleId="a1" w:customStyle="1">
    <w:basedOn w:val="TableNormal"/>
    <w:pPr>
      <w:spacing w:line="240" w:lineRule="auto"/>
    </w:pPr>
    <w:tblPr>
      <w:tblStyleRowBandSize w:val="1"/>
      <w:tblStyleColBandSize w:val="1"/>
      <w:tblCellMar>
        <w:left w:w="108.0" w:type="dxa"/>
        <w:right w:w="108.0" w:type="dxa"/>
      </w:tblCellMar>
    </w:tblPr>
  </w:style>
  <w:style w:type="table" w:styleId="a2" w:customStyle="1">
    <w:basedOn w:val="TableNormal"/>
    <w:pPr>
      <w:spacing w:line="240" w:lineRule="auto"/>
    </w:pPr>
    <w:tblPr>
      <w:tblStyleRowBandSize w:val="1"/>
      <w:tblStyleColBandSize w:val="1"/>
      <w:tblCellMar>
        <w:left w:w="108.0" w:type="dxa"/>
        <w:right w:w="108.0" w:type="dxa"/>
      </w:tblCellMar>
    </w:tblPr>
  </w:style>
  <w:style w:type="table" w:styleId="a3" w:customStyle="1">
    <w:basedOn w:val="TableNormal"/>
    <w:pPr>
      <w:spacing w:line="240" w:lineRule="auto"/>
    </w:pPr>
    <w:tblPr>
      <w:tblStyleRowBandSize w:val="1"/>
      <w:tblStyleColBandSize w:val="1"/>
      <w:tblCellMar>
        <w:left w:w="108.0" w:type="dxa"/>
        <w:right w:w="108.0" w:type="dxa"/>
      </w:tblCellMar>
    </w:tblPr>
  </w:style>
  <w:style w:type="table" w:styleId="a4" w:customStyle="1">
    <w:basedOn w:val="TableNormal"/>
    <w:pPr>
      <w:spacing w:line="240" w:lineRule="auto"/>
    </w:pPr>
    <w:tblPr>
      <w:tblStyleRowBandSize w:val="1"/>
      <w:tblStyleColBandSize w:val="1"/>
      <w:tblCellMar>
        <w:left w:w="108.0" w:type="dxa"/>
        <w:right w:w="108.0" w:type="dxa"/>
      </w:tblCellMar>
    </w:tblPr>
  </w:style>
  <w:style w:type="table" w:styleId="a5" w:customStyle="1">
    <w:basedOn w:val="TableNormal"/>
    <w:pPr>
      <w:spacing w:line="240" w:lineRule="auto"/>
    </w:pPr>
    <w:tblPr>
      <w:tblStyleRowBandSize w:val="1"/>
      <w:tblStyleColBandSize w:val="1"/>
      <w:tblCellMar>
        <w:left w:w="108.0" w:type="dxa"/>
        <w:right w:w="108.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pPr>
      <w:spacing w:line="240" w:lineRule="auto"/>
    </w:pPr>
    <w:tblPr>
      <w:tblStyleRowBandSize w:val="1"/>
      <w:tblStyleColBandSize w:val="1"/>
      <w:tblCellMar>
        <w:left w:w="108.0" w:type="dxa"/>
        <w:right w:w="108.0" w:type="dxa"/>
      </w:tblCellMar>
    </w:tblPr>
  </w:style>
  <w:style w:type="table" w:styleId="a8" w:customStyle="1">
    <w:basedOn w:val="TableNormal"/>
    <w:pPr>
      <w:spacing w:line="240" w:lineRule="auto"/>
    </w:pPr>
    <w:tblPr>
      <w:tblStyleRowBandSize w:val="1"/>
      <w:tblStyleColBandSize w:val="1"/>
      <w:tblCellMar>
        <w:left w:w="108.0" w:type="dxa"/>
        <w:right w:w="108.0" w:type="dxa"/>
      </w:tblCellMar>
    </w:tblPr>
  </w:style>
  <w:style w:type="table" w:styleId="a9" w:customStyle="1">
    <w:basedOn w:val="TableNormal"/>
    <w:pPr>
      <w:spacing w:line="240" w:lineRule="auto"/>
    </w:pPr>
    <w:tblPr>
      <w:tblStyleRowBandSize w:val="1"/>
      <w:tblStyleColBandSize w:val="1"/>
      <w:tblCellMar>
        <w:left w:w="108.0" w:type="dxa"/>
        <w:right w:w="108.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pPr>
      <w:spacing w:line="240" w:lineRule="auto"/>
    </w:pPr>
    <w:tblPr>
      <w:tblStyleRowBandSize w:val="1"/>
      <w:tblStyleColBandSize w:val="1"/>
      <w:tblCellMar>
        <w:left w:w="108.0" w:type="dxa"/>
        <w:right w:w="108.0" w:type="dxa"/>
      </w:tblCellMar>
    </w:tblPr>
  </w:style>
  <w:style w:type="table" w:styleId="ac" w:customStyle="1">
    <w:basedOn w:val="TableNormal"/>
    <w:pPr>
      <w:spacing w:line="240" w:lineRule="auto"/>
    </w:pPr>
    <w:tblPr>
      <w:tblStyleRowBandSize w:val="1"/>
      <w:tblStyleColBandSize w:val="1"/>
      <w:tblCellMar>
        <w:left w:w="108.0" w:type="dxa"/>
        <w:right w:w="108.0" w:type="dxa"/>
      </w:tblCellMar>
    </w:tblPr>
  </w:style>
  <w:style w:type="paragraph" w:styleId="Intestazione">
    <w:name w:val="header"/>
    <w:basedOn w:val="Normale"/>
    <w:link w:val="IntestazioneCarattere"/>
    <w:uiPriority w:val="99"/>
    <w:unhideWhenUsed w:val="1"/>
    <w:rsid w:val="002227D1"/>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2227D1"/>
  </w:style>
  <w:style w:type="paragraph" w:styleId="Pidipagina">
    <w:name w:val="footer"/>
    <w:basedOn w:val="Normale"/>
    <w:link w:val="PidipaginaCarattere"/>
    <w:uiPriority w:val="99"/>
    <w:unhideWhenUsed w:val="1"/>
    <w:rsid w:val="002227D1"/>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2227D1"/>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pNaJ5MY2hX68liwyvJipjAYG+w==">CgMxLjA4AHIhMXdNczFYR1Y3TmxXbHJSRnI2U25Bek1Db0Q3eG1uQTNv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2025-01-31T15:47:00Z</dcterms:created>
  <dc:creator>Spadafora Nicola</dc:creator>
</cp:coreProperties>
</file>